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BC" w:rsidRDefault="00DA3FB9" w:rsidP="00D3018E">
      <w:pPr>
        <w:ind w:right="210"/>
        <w:jc w:val="right"/>
      </w:pPr>
      <w:r>
        <w:rPr>
          <w:rFonts w:hint="eastAsia"/>
        </w:rPr>
        <w:t>令和元年</w:t>
      </w:r>
      <w:r w:rsidR="00FC7895">
        <w:rPr>
          <w:rFonts w:hint="eastAsia"/>
        </w:rPr>
        <w:t>10</w:t>
      </w:r>
      <w:r w:rsidR="000A47BC">
        <w:t>月</w:t>
      </w:r>
      <w:r>
        <w:rPr>
          <w:rFonts w:hint="eastAsia"/>
        </w:rPr>
        <w:t>8</w:t>
      </w:r>
      <w:r w:rsidR="00A42647">
        <w:rPr>
          <w:rFonts w:hint="eastAsia"/>
        </w:rPr>
        <w:t>日</w:t>
      </w:r>
    </w:p>
    <w:p w:rsidR="000A47BC" w:rsidRDefault="000A47BC" w:rsidP="000A47BC">
      <w:pPr>
        <w:jc w:val="right"/>
      </w:pPr>
    </w:p>
    <w:p w:rsidR="000A47BC" w:rsidRPr="00A42647" w:rsidRDefault="00DA3FB9" w:rsidP="00A42647">
      <w:pPr>
        <w:pStyle w:val="a7"/>
        <w:ind w:firstLineChars="100" w:firstLine="280"/>
        <w:jc w:val="both"/>
        <w:rPr>
          <w:rFonts w:asciiTheme="minorEastAsia" w:eastAsiaTheme="minorEastAsia" w:hAnsiTheme="minorEastAsia" w:cstheme="minorBidi"/>
          <w:sz w:val="21"/>
          <w:szCs w:val="22"/>
        </w:rPr>
      </w:pPr>
      <w:r>
        <w:rPr>
          <w:rFonts w:ascii="ＤＨＰ平成明朝体W7" w:eastAsia="ＤＨＰ平成明朝体W7" w:hAnsiTheme="minorEastAsia" w:hint="eastAsia"/>
          <w:sz w:val="28"/>
          <w:szCs w:val="28"/>
        </w:rPr>
        <w:t>令和元年度</w:t>
      </w:r>
      <w:r w:rsidR="000A47BC" w:rsidRPr="00A42647">
        <w:rPr>
          <w:rFonts w:ascii="ＤＨＰ平成明朝体W7" w:eastAsia="ＤＨＰ平成明朝体W7" w:hAnsiTheme="minorEastAsia" w:hint="eastAsia"/>
          <w:sz w:val="28"/>
          <w:szCs w:val="28"/>
        </w:rPr>
        <w:t xml:space="preserve">　南関東私立中学校テニス選手権</w:t>
      </w:r>
      <w:r w:rsidR="00FC7895" w:rsidRPr="00A42647">
        <w:rPr>
          <w:rFonts w:ascii="ＤＨＰ平成明朝体W7" w:eastAsia="ＤＨＰ平成明朝体W7" w:hAnsiTheme="minorEastAsia" w:hint="eastAsia"/>
          <w:sz w:val="28"/>
          <w:szCs w:val="28"/>
        </w:rPr>
        <w:t>大会</w:t>
      </w:r>
      <w:r w:rsidR="000A47BC" w:rsidRPr="00A42647">
        <w:rPr>
          <w:rFonts w:ascii="ＤＨＰ平成明朝体W7" w:eastAsia="ＤＨＰ平成明朝体W7" w:hAnsiTheme="minorEastAsia" w:hint="eastAsia"/>
          <w:sz w:val="28"/>
          <w:szCs w:val="28"/>
        </w:rPr>
        <w:t xml:space="preserve">　要項</w:t>
      </w:r>
      <w:r w:rsidR="00A42647">
        <w:rPr>
          <w:rFonts w:asciiTheme="minorEastAsia" w:eastAsiaTheme="minorEastAsia" w:hAnsiTheme="minorEastAsia" w:cstheme="minorBidi" w:hint="eastAsia"/>
          <w:sz w:val="21"/>
          <w:szCs w:val="22"/>
        </w:rPr>
        <w:t xml:space="preserve">　</w:t>
      </w:r>
      <w:r w:rsidR="000A47BC" w:rsidRPr="00A42647">
        <w:rPr>
          <w:rFonts w:asciiTheme="minorEastAsia" w:eastAsiaTheme="minorEastAsia" w:hAnsiTheme="minorEastAsia" w:cstheme="minorBidi" w:hint="eastAsia"/>
          <w:sz w:val="21"/>
          <w:szCs w:val="22"/>
        </w:rPr>
        <w:t xml:space="preserve">　</w:t>
      </w:r>
    </w:p>
    <w:p w:rsidR="004D4362" w:rsidRPr="006F1044" w:rsidRDefault="000A47BC" w:rsidP="004D4362">
      <w:pPr>
        <w:rPr>
          <w:rFonts w:asciiTheme="minorEastAsia" w:hAnsiTheme="minorEastAsia"/>
        </w:rPr>
      </w:pPr>
      <w:r w:rsidRPr="006F1044">
        <w:rPr>
          <w:rFonts w:asciiTheme="minorEastAsia" w:hAnsiTheme="minorEastAsia" w:hint="eastAsia"/>
        </w:rPr>
        <w:t xml:space="preserve">　　　　　　　　　　　　　　　　　</w:t>
      </w:r>
      <w:r w:rsidR="004D4362" w:rsidRPr="006F1044">
        <w:rPr>
          <w:rFonts w:asciiTheme="minorEastAsia" w:hAnsiTheme="minorEastAsia" w:hint="eastAsia"/>
        </w:rPr>
        <w:t xml:space="preserve">                            </w:t>
      </w:r>
      <w:r w:rsidRPr="006F1044">
        <w:rPr>
          <w:rFonts w:asciiTheme="minorEastAsia" w:hAnsiTheme="minorEastAsia" w:hint="eastAsia"/>
        </w:rPr>
        <w:t xml:space="preserve">　</w:t>
      </w:r>
      <w:r w:rsidRPr="006F1044">
        <w:rPr>
          <w:rFonts w:asciiTheme="minorEastAsia" w:hAnsiTheme="minorEastAsia"/>
        </w:rPr>
        <w:t>主催</w:t>
      </w:r>
      <w:r w:rsidRPr="006F1044">
        <w:rPr>
          <w:rFonts w:asciiTheme="minorEastAsia" w:hAnsiTheme="minorEastAsia" w:hint="eastAsia"/>
        </w:rPr>
        <w:t xml:space="preserve">　</w:t>
      </w:r>
      <w:r w:rsidR="004D4362" w:rsidRPr="006F1044">
        <w:rPr>
          <w:rFonts w:asciiTheme="minorEastAsia" w:hAnsiTheme="minorEastAsia" w:hint="eastAsia"/>
          <w:sz w:val="24"/>
          <w:szCs w:val="24"/>
        </w:rPr>
        <w:t>千葉県中学校テニス連盟</w:t>
      </w:r>
    </w:p>
    <w:p w:rsidR="004D4362" w:rsidRPr="006F1044" w:rsidRDefault="004D4362" w:rsidP="004D4362">
      <w:pPr>
        <w:ind w:firstLineChars="3500" w:firstLine="7350"/>
        <w:rPr>
          <w:rFonts w:asciiTheme="minorEastAsia" w:hAnsiTheme="minorEastAsia"/>
          <w:szCs w:val="21"/>
        </w:rPr>
      </w:pPr>
      <w:r w:rsidRPr="006F1044">
        <w:rPr>
          <w:rFonts w:asciiTheme="minorEastAsia" w:hAnsiTheme="minorEastAsia" w:hint="eastAsia"/>
          <w:szCs w:val="21"/>
        </w:rPr>
        <w:t>会長　村中隆宏</w:t>
      </w:r>
    </w:p>
    <w:p w:rsidR="000A47BC" w:rsidRPr="006F1044" w:rsidRDefault="004D4362" w:rsidP="000A47BC">
      <w:pPr>
        <w:pStyle w:val="a7"/>
        <w:rPr>
          <w:rFonts w:asciiTheme="minorEastAsia" w:eastAsiaTheme="minorEastAsia" w:hAnsiTheme="minorEastAsia"/>
        </w:rPr>
      </w:pPr>
      <w:r w:rsidRPr="006F1044">
        <w:rPr>
          <w:rFonts w:asciiTheme="minorEastAsia" w:eastAsiaTheme="minorEastAsia" w:hAnsiTheme="minorEastAsia" w:hint="eastAsia"/>
        </w:rPr>
        <w:t xml:space="preserve">                                                           </w:t>
      </w:r>
      <w:r w:rsidR="000A47BC" w:rsidRPr="006F1044">
        <w:rPr>
          <w:rFonts w:asciiTheme="minorEastAsia" w:eastAsiaTheme="minorEastAsia" w:hAnsiTheme="minorEastAsia"/>
        </w:rPr>
        <w:t>神奈川県中学校テニス連盟</w:t>
      </w:r>
    </w:p>
    <w:p w:rsidR="002F1CD5" w:rsidRPr="006F1044" w:rsidRDefault="002F1CD5" w:rsidP="00A14C61">
      <w:pPr>
        <w:ind w:firstLineChars="3500" w:firstLine="7350"/>
        <w:rPr>
          <w:rFonts w:asciiTheme="minorEastAsia" w:hAnsiTheme="minorEastAsia"/>
        </w:rPr>
      </w:pPr>
      <w:r w:rsidRPr="006F1044">
        <w:rPr>
          <w:rFonts w:asciiTheme="minorEastAsia" w:hAnsiTheme="minorEastAsia" w:hint="eastAsia"/>
        </w:rPr>
        <w:t>会長　竹内</w:t>
      </w:r>
      <w:r w:rsidR="00A14C61" w:rsidRPr="006F1044">
        <w:rPr>
          <w:rFonts w:asciiTheme="minorEastAsia" w:hAnsiTheme="minorEastAsia" w:hint="eastAsia"/>
        </w:rPr>
        <w:t>博之</w:t>
      </w:r>
    </w:p>
    <w:p w:rsidR="000A47BC" w:rsidRPr="00D03697" w:rsidRDefault="000A47BC" w:rsidP="000A47BC">
      <w:pPr>
        <w:rPr>
          <w:sz w:val="24"/>
          <w:szCs w:val="24"/>
        </w:rPr>
      </w:pPr>
      <w:r w:rsidRPr="00D45350">
        <w:rPr>
          <w:rFonts w:asciiTheme="majorEastAsia" w:eastAsiaTheme="majorEastAsia" w:hAnsiTheme="majorEastAsia" w:hint="eastAsia"/>
        </w:rPr>
        <w:t xml:space="preserve">　　　　　　　　　　　　　　　　　　　　　　　　　　　　　　</w:t>
      </w:r>
    </w:p>
    <w:p w:rsidR="006F1044" w:rsidRDefault="000A47BC" w:rsidP="000A47BC">
      <w:r>
        <w:t>１．日程</w:t>
      </w:r>
      <w:r>
        <w:tab/>
      </w:r>
      <w:r>
        <w:rPr>
          <w:rFonts w:hint="eastAsia"/>
        </w:rPr>
        <w:t>11</w:t>
      </w:r>
      <w:r>
        <w:t>月</w:t>
      </w:r>
      <w:r w:rsidR="00DA3FB9">
        <w:rPr>
          <w:rFonts w:hint="eastAsia"/>
        </w:rPr>
        <w:t>3</w:t>
      </w:r>
      <w:r>
        <w:t>日（</w:t>
      </w:r>
      <w:r w:rsidR="00C900A6">
        <w:rPr>
          <w:rFonts w:hint="eastAsia"/>
        </w:rPr>
        <w:t>日</w:t>
      </w:r>
      <w:r w:rsidR="00AB7781">
        <w:rPr>
          <w:rFonts w:hint="eastAsia"/>
        </w:rPr>
        <w:t>）</w:t>
      </w:r>
      <w:r w:rsidR="002439DF">
        <w:rPr>
          <w:rFonts w:hint="eastAsia"/>
        </w:rPr>
        <w:t xml:space="preserve">　</w:t>
      </w:r>
      <w:r w:rsidR="00A42647">
        <w:rPr>
          <w:rFonts w:hint="eastAsia"/>
        </w:rPr>
        <w:t xml:space="preserve">　</w:t>
      </w:r>
    </w:p>
    <w:p w:rsidR="00A42647" w:rsidRPr="002D0B27" w:rsidRDefault="000A47BC" w:rsidP="000A47BC">
      <w:pPr>
        <w:rPr>
          <w:sz w:val="24"/>
          <w:szCs w:val="24"/>
        </w:rPr>
      </w:pPr>
      <w:r>
        <w:t>２．時間</w:t>
      </w:r>
      <w:r>
        <w:tab/>
      </w:r>
      <w:r w:rsidR="00A42647" w:rsidRPr="002D0B27">
        <w:rPr>
          <w:rFonts w:asciiTheme="minorEastAsia" w:hAnsiTheme="minorEastAsia" w:hint="eastAsia"/>
          <w:sz w:val="24"/>
          <w:szCs w:val="24"/>
        </w:rPr>
        <w:t>男子：</w:t>
      </w:r>
      <w:r w:rsidR="00A42647" w:rsidRPr="002D0B27">
        <w:rPr>
          <w:rFonts w:hint="eastAsia"/>
          <w:sz w:val="24"/>
          <w:szCs w:val="24"/>
        </w:rPr>
        <w:t xml:space="preserve">プラクティス　</w:t>
      </w:r>
      <w:r w:rsidR="00A42647" w:rsidRPr="002D0B27">
        <w:rPr>
          <w:rFonts w:hint="eastAsia"/>
          <w:sz w:val="24"/>
          <w:szCs w:val="24"/>
        </w:rPr>
        <w:t>9</w:t>
      </w:r>
      <w:r w:rsidR="00A42647" w:rsidRPr="002D0B27">
        <w:rPr>
          <w:rFonts w:hint="eastAsia"/>
          <w:sz w:val="24"/>
          <w:szCs w:val="24"/>
        </w:rPr>
        <w:t>：</w:t>
      </w:r>
      <w:r w:rsidR="00C900A6">
        <w:rPr>
          <w:rFonts w:hint="eastAsia"/>
          <w:sz w:val="24"/>
          <w:szCs w:val="24"/>
        </w:rPr>
        <w:t>00</w:t>
      </w:r>
      <w:r w:rsidR="00A42647" w:rsidRPr="002D0B27">
        <w:rPr>
          <w:rFonts w:hint="eastAsia"/>
          <w:sz w:val="24"/>
          <w:szCs w:val="24"/>
        </w:rPr>
        <w:t>～</w:t>
      </w:r>
      <w:r w:rsidR="00A42647" w:rsidRPr="002D0B27">
        <w:rPr>
          <w:sz w:val="24"/>
          <w:szCs w:val="24"/>
        </w:rPr>
        <w:t>9</w:t>
      </w:r>
      <w:r w:rsidR="00A42647" w:rsidRPr="002D0B27">
        <w:rPr>
          <w:rFonts w:hint="eastAsia"/>
          <w:sz w:val="24"/>
          <w:szCs w:val="24"/>
        </w:rPr>
        <w:t>：</w:t>
      </w:r>
      <w:r w:rsidR="00DA3FB9">
        <w:rPr>
          <w:rFonts w:hint="eastAsia"/>
          <w:sz w:val="24"/>
          <w:szCs w:val="24"/>
        </w:rPr>
        <w:t>20</w:t>
      </w:r>
      <w:r w:rsidR="00A42647" w:rsidRPr="002D0B27">
        <w:rPr>
          <w:rFonts w:hint="eastAsia"/>
          <w:sz w:val="24"/>
          <w:szCs w:val="24"/>
        </w:rPr>
        <w:t xml:space="preserve">　⇒出席確認　</w:t>
      </w:r>
      <w:r w:rsidR="00A42647" w:rsidRPr="002D0B27">
        <w:rPr>
          <w:rFonts w:hint="eastAsia"/>
          <w:sz w:val="24"/>
          <w:szCs w:val="24"/>
        </w:rPr>
        <w:t>9</w:t>
      </w:r>
      <w:r w:rsidR="00A42647" w:rsidRPr="002D0B27">
        <w:rPr>
          <w:rFonts w:hint="eastAsia"/>
          <w:sz w:val="24"/>
          <w:szCs w:val="24"/>
        </w:rPr>
        <w:t>：</w:t>
      </w:r>
      <w:r w:rsidR="00DA3FB9">
        <w:rPr>
          <w:rFonts w:hint="eastAsia"/>
          <w:sz w:val="24"/>
          <w:szCs w:val="24"/>
        </w:rPr>
        <w:t>20</w:t>
      </w:r>
      <w:r w:rsidR="00A42647" w:rsidRPr="002D0B27">
        <w:rPr>
          <w:rFonts w:hint="eastAsia"/>
          <w:sz w:val="24"/>
          <w:szCs w:val="24"/>
        </w:rPr>
        <w:t>～</w:t>
      </w:r>
      <w:r w:rsidR="00C900A6">
        <w:rPr>
          <w:rFonts w:hint="eastAsia"/>
          <w:sz w:val="24"/>
          <w:szCs w:val="24"/>
        </w:rPr>
        <w:t>9</w:t>
      </w:r>
      <w:r w:rsidR="00A42647" w:rsidRPr="002D0B27">
        <w:rPr>
          <w:rFonts w:hint="eastAsia"/>
          <w:sz w:val="24"/>
          <w:szCs w:val="24"/>
        </w:rPr>
        <w:t>：</w:t>
      </w:r>
      <w:r w:rsidR="00DA3FB9">
        <w:rPr>
          <w:rFonts w:hint="eastAsia"/>
          <w:sz w:val="24"/>
          <w:szCs w:val="24"/>
        </w:rPr>
        <w:t>40</w:t>
      </w:r>
    </w:p>
    <w:p w:rsidR="000A47BC" w:rsidRDefault="00A42647" w:rsidP="000A47BC">
      <w:pPr>
        <w:rPr>
          <w:rFonts w:hint="eastAsia"/>
          <w:sz w:val="24"/>
          <w:szCs w:val="24"/>
        </w:rPr>
      </w:pPr>
      <w:r w:rsidRPr="002D0B27">
        <w:rPr>
          <w:rFonts w:hint="eastAsia"/>
          <w:sz w:val="24"/>
          <w:szCs w:val="24"/>
        </w:rPr>
        <w:t xml:space="preserve">　　　　　　　女子：出席確認　</w:t>
      </w:r>
      <w:r w:rsidRPr="002D0B27">
        <w:rPr>
          <w:rFonts w:hint="eastAsia"/>
          <w:sz w:val="24"/>
          <w:szCs w:val="24"/>
        </w:rPr>
        <w:t>9</w:t>
      </w:r>
      <w:r w:rsidRPr="002D0B27">
        <w:rPr>
          <w:rFonts w:hint="eastAsia"/>
          <w:sz w:val="24"/>
          <w:szCs w:val="24"/>
        </w:rPr>
        <w:t>：</w:t>
      </w:r>
      <w:r w:rsidR="00DA3FB9">
        <w:rPr>
          <w:rFonts w:hint="eastAsia"/>
          <w:sz w:val="24"/>
          <w:szCs w:val="24"/>
        </w:rPr>
        <w:t>00</w:t>
      </w:r>
      <w:r w:rsidRPr="002D0B27">
        <w:rPr>
          <w:rFonts w:hint="eastAsia"/>
          <w:sz w:val="24"/>
          <w:szCs w:val="24"/>
        </w:rPr>
        <w:t>～</w:t>
      </w:r>
      <w:r w:rsidRPr="002D0B27">
        <w:rPr>
          <w:rFonts w:hint="eastAsia"/>
          <w:sz w:val="24"/>
          <w:szCs w:val="24"/>
        </w:rPr>
        <w:t>9</w:t>
      </w:r>
      <w:r w:rsidRPr="002D0B27">
        <w:rPr>
          <w:rFonts w:hint="eastAsia"/>
          <w:sz w:val="24"/>
          <w:szCs w:val="24"/>
        </w:rPr>
        <w:t>：</w:t>
      </w:r>
      <w:r w:rsidR="00DA3FB9">
        <w:rPr>
          <w:rFonts w:hint="eastAsia"/>
          <w:sz w:val="24"/>
          <w:szCs w:val="24"/>
        </w:rPr>
        <w:t>20</w:t>
      </w:r>
      <w:r w:rsidR="00C900A6">
        <w:rPr>
          <w:rFonts w:hint="eastAsia"/>
          <w:sz w:val="24"/>
          <w:szCs w:val="24"/>
        </w:rPr>
        <w:t xml:space="preserve">　</w:t>
      </w:r>
      <w:r w:rsidRPr="002D0B27">
        <w:rPr>
          <w:rFonts w:hint="eastAsia"/>
          <w:sz w:val="24"/>
          <w:szCs w:val="24"/>
        </w:rPr>
        <w:t xml:space="preserve">⇒プラクティス　</w:t>
      </w:r>
      <w:r w:rsidRPr="002D0B27">
        <w:rPr>
          <w:rFonts w:hint="eastAsia"/>
          <w:sz w:val="24"/>
          <w:szCs w:val="24"/>
        </w:rPr>
        <w:t>9</w:t>
      </w:r>
      <w:r w:rsidRPr="002D0B27">
        <w:rPr>
          <w:rFonts w:hint="eastAsia"/>
          <w:sz w:val="24"/>
          <w:szCs w:val="24"/>
        </w:rPr>
        <w:t>：</w:t>
      </w:r>
      <w:r w:rsidR="00DA3FB9">
        <w:rPr>
          <w:rFonts w:hint="eastAsia"/>
          <w:sz w:val="24"/>
          <w:szCs w:val="24"/>
        </w:rPr>
        <w:t>20</w:t>
      </w:r>
      <w:r w:rsidRPr="002D0B27">
        <w:rPr>
          <w:rFonts w:hint="eastAsia"/>
          <w:sz w:val="24"/>
          <w:szCs w:val="24"/>
        </w:rPr>
        <w:t>～</w:t>
      </w:r>
      <w:r w:rsidR="00DA3FB9">
        <w:rPr>
          <w:rFonts w:hint="eastAsia"/>
          <w:sz w:val="24"/>
          <w:szCs w:val="24"/>
        </w:rPr>
        <w:t>9</w:t>
      </w:r>
      <w:r w:rsidRPr="002D0B27">
        <w:rPr>
          <w:rFonts w:hint="eastAsia"/>
          <w:sz w:val="24"/>
          <w:szCs w:val="24"/>
        </w:rPr>
        <w:t>：</w:t>
      </w:r>
      <w:r w:rsidR="00DA3FB9">
        <w:rPr>
          <w:rFonts w:hint="eastAsia"/>
          <w:sz w:val="24"/>
          <w:szCs w:val="24"/>
        </w:rPr>
        <w:t>40</w:t>
      </w:r>
    </w:p>
    <w:p w:rsidR="00DA3FB9" w:rsidRPr="002D0B27" w:rsidRDefault="00DA3FB9" w:rsidP="000A47BC">
      <w:pPr>
        <w:rPr>
          <w:sz w:val="24"/>
          <w:szCs w:val="24"/>
        </w:rPr>
      </w:pPr>
      <w:r>
        <w:rPr>
          <w:rFonts w:hint="eastAsia"/>
          <w:sz w:val="24"/>
          <w:szCs w:val="24"/>
        </w:rPr>
        <w:t xml:space="preserve">　　　　　　　プラクティスのコートはドロー番号と同じ。</w:t>
      </w:r>
    </w:p>
    <w:p w:rsidR="000A47BC" w:rsidRDefault="000A47BC" w:rsidP="00A42647">
      <w:pPr>
        <w:ind w:left="7560" w:hangingChars="3600" w:hanging="7560"/>
      </w:pPr>
      <w:r>
        <w:t>３．会場</w:t>
      </w:r>
      <w:r>
        <w:rPr>
          <w:rFonts w:hint="eastAsia"/>
        </w:rPr>
        <w:t xml:space="preserve">　　　　</w:t>
      </w:r>
      <w:r w:rsidR="00C900A6" w:rsidRPr="00C900A6">
        <w:rPr>
          <w:rFonts w:hint="eastAsia"/>
          <w:sz w:val="24"/>
          <w:szCs w:val="24"/>
        </w:rPr>
        <w:t>本牧市民公園</w:t>
      </w:r>
      <w:r w:rsidR="004D4362" w:rsidRPr="00A42647">
        <w:rPr>
          <w:rFonts w:hint="eastAsia"/>
          <w:sz w:val="24"/>
          <w:szCs w:val="24"/>
        </w:rPr>
        <w:t>テニスコート</w:t>
      </w:r>
      <w:r w:rsidR="00A14C61">
        <w:rPr>
          <w:rFonts w:hint="eastAsia"/>
        </w:rPr>
        <w:t>（</w:t>
      </w:r>
      <w:r w:rsidR="00C900A6">
        <w:rPr>
          <w:rFonts w:hint="eastAsia"/>
        </w:rPr>
        <w:t>砂入り人工芝</w:t>
      </w:r>
      <w:r w:rsidR="00C900A6">
        <w:rPr>
          <w:rFonts w:hint="eastAsia"/>
        </w:rPr>
        <w:t>8</w:t>
      </w:r>
      <w:r w:rsidR="00A14C61">
        <w:rPr>
          <w:rFonts w:hint="eastAsia"/>
        </w:rPr>
        <w:t>面）</w:t>
      </w:r>
    </w:p>
    <w:p w:rsidR="000A47BC" w:rsidRDefault="000A47BC" w:rsidP="000A47BC">
      <w:r>
        <w:t>４．資格</w:t>
      </w:r>
      <w:r>
        <w:tab/>
      </w:r>
      <w:r>
        <w:t>加盟校の私立中学校テニス部員の</w:t>
      </w:r>
      <w:r>
        <w:t>1</w:t>
      </w:r>
      <w:r w:rsidR="00D3018E">
        <w:rPr>
          <w:rFonts w:hint="eastAsia"/>
        </w:rPr>
        <w:t>・</w:t>
      </w:r>
      <w:r>
        <w:t>2</w:t>
      </w:r>
      <w:r>
        <w:t>年生</w:t>
      </w:r>
      <w:r>
        <w:rPr>
          <w:rFonts w:hint="eastAsia"/>
        </w:rPr>
        <w:t xml:space="preserve">　</w:t>
      </w:r>
    </w:p>
    <w:p w:rsidR="000A47BC" w:rsidRDefault="000A47BC" w:rsidP="000A47BC">
      <w:r>
        <w:rPr>
          <w:rFonts w:hint="eastAsia"/>
        </w:rPr>
        <w:t xml:space="preserve">　　　　　　　　</w:t>
      </w:r>
      <w:r w:rsidR="002439DF">
        <w:rPr>
          <w:rFonts w:hint="eastAsia"/>
        </w:rPr>
        <w:t>神奈川県</w:t>
      </w:r>
      <w:r>
        <w:rPr>
          <w:rFonts w:hint="eastAsia"/>
        </w:rPr>
        <w:t>・</w:t>
      </w:r>
      <w:r w:rsidR="006F1044">
        <w:rPr>
          <w:rFonts w:hint="eastAsia"/>
        </w:rPr>
        <w:t>千葉</w:t>
      </w:r>
      <w:r>
        <w:rPr>
          <w:rFonts w:hint="eastAsia"/>
        </w:rPr>
        <w:t>県の予選により出場が決定した</w:t>
      </w:r>
      <w:r w:rsidR="00A42647">
        <w:rPr>
          <w:rFonts w:hint="eastAsia"/>
        </w:rPr>
        <w:t>、両県それぞれ</w:t>
      </w:r>
      <w:r>
        <w:rPr>
          <w:rFonts w:hint="eastAsia"/>
        </w:rPr>
        <w:t>男子</w:t>
      </w:r>
      <w:r w:rsidR="00A14C61">
        <w:rPr>
          <w:rFonts w:hint="eastAsia"/>
        </w:rPr>
        <w:t>4</w:t>
      </w:r>
      <w:r>
        <w:rPr>
          <w:rFonts w:hint="eastAsia"/>
        </w:rPr>
        <w:t>校・女子</w:t>
      </w:r>
      <w:r w:rsidR="00A14C61">
        <w:rPr>
          <w:rFonts w:hint="eastAsia"/>
        </w:rPr>
        <w:t>4</w:t>
      </w:r>
      <w:r>
        <w:rPr>
          <w:rFonts w:hint="eastAsia"/>
        </w:rPr>
        <w:t>校</w:t>
      </w:r>
    </w:p>
    <w:p w:rsidR="000A47BC" w:rsidRDefault="000A47BC" w:rsidP="000A47BC">
      <w:r>
        <w:t>５．種目</w:t>
      </w:r>
      <w:r>
        <w:tab/>
      </w:r>
      <w:r>
        <w:t>団体戦（ダブルス２、シングルス１）登録は５名以上７名以下。</w:t>
      </w:r>
    </w:p>
    <w:p w:rsidR="000A47BC" w:rsidRDefault="000A47BC" w:rsidP="000A47BC">
      <w:r>
        <w:t>６．試合球</w:t>
      </w:r>
      <w:r>
        <w:tab/>
      </w:r>
      <w:r>
        <w:t xml:space="preserve">ブリヂストン　</w:t>
      </w:r>
      <w:r>
        <w:t>XT-8</w:t>
      </w:r>
      <w:r w:rsidR="002D0B27">
        <w:rPr>
          <w:rFonts w:hint="eastAsia"/>
        </w:rPr>
        <w:t xml:space="preserve">　（本部から</w:t>
      </w:r>
      <w:r w:rsidR="00A44E96">
        <w:rPr>
          <w:rFonts w:hint="eastAsia"/>
        </w:rPr>
        <w:t>貸し出し</w:t>
      </w:r>
      <w:r w:rsidR="002D0B27">
        <w:rPr>
          <w:rFonts w:hint="eastAsia"/>
        </w:rPr>
        <w:t>ます。大会出場費に含まれています。）</w:t>
      </w:r>
    </w:p>
    <w:p w:rsidR="000A47BC" w:rsidRDefault="000A47BC" w:rsidP="000A47BC">
      <w:r>
        <w:t>７．試合方法</w:t>
      </w:r>
      <w:r>
        <w:tab/>
      </w:r>
      <w:r>
        <w:rPr>
          <w:rFonts w:hint="eastAsia"/>
        </w:rPr>
        <w:t xml:space="preserve">トーナメント　</w:t>
      </w:r>
      <w:r>
        <w:t xml:space="preserve">　</w:t>
      </w:r>
      <w:r>
        <w:t>1</w:t>
      </w:r>
      <w:r>
        <w:t>セットマッチ（</w:t>
      </w:r>
      <w:r>
        <w:t>6-6</w:t>
      </w:r>
      <w:r>
        <w:t>後７ポイントタイブレーク）</w:t>
      </w:r>
    </w:p>
    <w:p w:rsidR="00DA3FB9" w:rsidRDefault="000A47BC" w:rsidP="000A47BC">
      <w:pPr>
        <w:ind w:left="1676" w:hanging="1676"/>
        <w:rPr>
          <w:rFonts w:hint="eastAsia"/>
        </w:rPr>
      </w:pPr>
      <w:r>
        <w:t>８．申込み</w:t>
      </w:r>
      <w:r>
        <w:tab/>
      </w:r>
      <w:r>
        <w:t>大会申込み用紙（別紙）を下記に</w:t>
      </w:r>
      <w:r>
        <w:t>10</w:t>
      </w:r>
      <w:r>
        <w:t>月</w:t>
      </w:r>
      <w:r w:rsidR="00D3018E">
        <w:rPr>
          <w:rFonts w:hint="eastAsia"/>
        </w:rPr>
        <w:t>26</w:t>
      </w:r>
      <w:r>
        <w:t>日（</w:t>
      </w:r>
      <w:r w:rsidR="00DA3FB9">
        <w:rPr>
          <w:rFonts w:hint="eastAsia"/>
        </w:rPr>
        <w:t>土</w:t>
      </w:r>
      <w:r>
        <w:t>）</w:t>
      </w:r>
      <w:r w:rsidR="007C5938">
        <w:rPr>
          <w:rFonts w:hint="eastAsia"/>
        </w:rPr>
        <w:t>16</w:t>
      </w:r>
      <w:r>
        <w:t>時までに</w:t>
      </w:r>
      <w:r>
        <w:rPr>
          <w:rFonts w:hint="eastAsia"/>
        </w:rPr>
        <w:t>メールにてファイル</w:t>
      </w:r>
    </w:p>
    <w:p w:rsidR="000A47BC" w:rsidRDefault="000A47BC" w:rsidP="00DA3FB9">
      <w:pPr>
        <w:ind w:leftChars="100" w:left="210" w:firstLineChars="700" w:firstLine="1470"/>
      </w:pPr>
      <w:r>
        <w:rPr>
          <w:rFonts w:hint="eastAsia"/>
        </w:rPr>
        <w:t>を送信する。</w:t>
      </w:r>
    </w:p>
    <w:p w:rsidR="000A47BC" w:rsidRDefault="000A47BC" w:rsidP="000A47BC">
      <w:pPr>
        <w:ind w:left="1676" w:hanging="1676"/>
      </w:pPr>
      <w:r>
        <w:tab/>
      </w:r>
      <w:r>
        <w:t>期限は厳守のこと。その上で、申込み用紙（原本）を当日朝、本部に提出する。</w:t>
      </w:r>
    </w:p>
    <w:p w:rsidR="00FE7933" w:rsidRPr="00FE7933" w:rsidRDefault="000A47BC" w:rsidP="00DA3FB9">
      <w:pPr>
        <w:ind w:leftChars="100" w:left="210" w:firstLineChars="600" w:firstLine="1260"/>
      </w:pPr>
      <w:r>
        <w:t xml:space="preserve">　</w:t>
      </w:r>
      <w:r w:rsidR="00FE7933" w:rsidRPr="00FE7933">
        <w:rPr>
          <w:rFonts w:hint="eastAsia"/>
        </w:rPr>
        <w:t xml:space="preserve">神奈川県中学校テニス連盟　桐光学園　松本　圭　</w:t>
      </w:r>
      <w:r w:rsidR="00FE7933" w:rsidRPr="00FE7933">
        <w:rPr>
          <w:rFonts w:hint="eastAsia"/>
        </w:rPr>
        <w:t xml:space="preserve">    </w:t>
      </w:r>
      <w:r w:rsidR="00FE7933">
        <w:rPr>
          <w:rFonts w:hint="eastAsia"/>
        </w:rPr>
        <w:t xml:space="preserve">　　電話番号　</w:t>
      </w:r>
      <w:r w:rsidR="00DA3FB9">
        <w:rPr>
          <w:rFonts w:hint="eastAsia"/>
        </w:rPr>
        <w:t>044-987-0519</w:t>
      </w:r>
    </w:p>
    <w:p w:rsidR="00E65348" w:rsidRDefault="00FE7933" w:rsidP="00FE7933">
      <w:pPr>
        <w:ind w:leftChars="100" w:left="210" w:firstLineChars="600" w:firstLine="1260"/>
      </w:pPr>
      <w:r w:rsidRPr="00FE7933">
        <w:rPr>
          <w:rFonts w:hint="eastAsia"/>
        </w:rPr>
        <w:tab/>
      </w:r>
      <w:r w:rsidRPr="00FE7933">
        <w:rPr>
          <w:rFonts w:hint="eastAsia"/>
        </w:rPr>
        <w:t xml:space="preserve">　　　　　　　　　　　　　　　　　　</w:t>
      </w:r>
      <w:r w:rsidRPr="00FE7933">
        <w:rPr>
          <w:rFonts w:hint="eastAsia"/>
        </w:rPr>
        <w:t xml:space="preserve">            </w:t>
      </w:r>
      <w:r w:rsidRPr="00FE7933">
        <w:rPr>
          <w:rFonts w:hint="eastAsia"/>
        </w:rPr>
        <w:t xml:space="preserve">メールアドレス　</w:t>
      </w:r>
      <w:r w:rsidRPr="00FE7933">
        <w:rPr>
          <w:rFonts w:hint="eastAsia"/>
        </w:rPr>
        <w:t>kei-m@toko.ed.jp</w:t>
      </w:r>
      <w:r w:rsidRPr="00FE7933">
        <w:rPr>
          <w:rFonts w:hint="eastAsia"/>
        </w:rPr>
        <w:t xml:space="preserve">　</w:t>
      </w:r>
    </w:p>
    <w:p w:rsidR="0090195A" w:rsidRDefault="000A47BC" w:rsidP="00E65348">
      <w:pPr>
        <w:ind w:left="1676" w:hanging="1676"/>
      </w:pPr>
      <w:r>
        <w:t>９．</w:t>
      </w:r>
      <w:r w:rsidR="00E65348">
        <w:rPr>
          <w:rFonts w:hint="eastAsia"/>
        </w:rPr>
        <w:t xml:space="preserve">ドロー　　　</w:t>
      </w:r>
      <w:r>
        <w:rPr>
          <w:rFonts w:hint="eastAsia"/>
        </w:rPr>
        <w:t>神奈川・千葉の県予選順位により、ドローを決定する。</w:t>
      </w:r>
    </w:p>
    <w:p w:rsidR="000A47BC" w:rsidRDefault="006F1044" w:rsidP="00E65348">
      <w:pPr>
        <w:ind w:left="1676" w:hanging="1676"/>
      </w:pPr>
      <w:r>
        <w:rPr>
          <w:rFonts w:hint="eastAsia"/>
        </w:rPr>
        <w:t xml:space="preserve">10. </w:t>
      </w:r>
      <w:r w:rsidR="00FC7895">
        <w:rPr>
          <w:rFonts w:hint="eastAsia"/>
        </w:rPr>
        <w:t xml:space="preserve">参加費　　　</w:t>
      </w:r>
      <w:r w:rsidR="000B06F4">
        <w:rPr>
          <w:rFonts w:hint="eastAsia"/>
        </w:rPr>
        <w:t>５０００</w:t>
      </w:r>
      <w:r w:rsidR="00FC7895" w:rsidRPr="002D0B27">
        <w:rPr>
          <w:rFonts w:hint="eastAsia"/>
          <w:sz w:val="24"/>
          <w:szCs w:val="24"/>
        </w:rPr>
        <w:t>円</w:t>
      </w:r>
      <w:r w:rsidR="00765CA0">
        <w:rPr>
          <w:rFonts w:hint="eastAsia"/>
        </w:rPr>
        <w:t>（</w:t>
      </w:r>
      <w:r w:rsidR="000B06F4">
        <w:rPr>
          <w:rFonts w:hint="eastAsia"/>
        </w:rPr>
        <w:t>会場使用料</w:t>
      </w:r>
      <w:r w:rsidR="00814BDC">
        <w:rPr>
          <w:rFonts w:hint="eastAsia"/>
        </w:rPr>
        <w:t>・</w:t>
      </w:r>
      <w:r w:rsidR="000B06F4">
        <w:rPr>
          <w:rFonts w:hint="eastAsia"/>
        </w:rPr>
        <w:t>ボール代です。</w:t>
      </w:r>
      <w:r w:rsidR="00765CA0">
        <w:rPr>
          <w:rFonts w:hint="eastAsia"/>
        </w:rPr>
        <w:t>大会当日出席確認の際にご提出ください</w:t>
      </w:r>
      <w:r w:rsidR="000B06F4">
        <w:rPr>
          <w:rFonts w:hint="eastAsia"/>
        </w:rPr>
        <w:t>。</w:t>
      </w:r>
      <w:r w:rsidR="00765CA0">
        <w:rPr>
          <w:rFonts w:hint="eastAsia"/>
        </w:rPr>
        <w:t>）</w:t>
      </w:r>
    </w:p>
    <w:p w:rsidR="006F1044" w:rsidRPr="00CC7420" w:rsidRDefault="006F1044" w:rsidP="000A47BC"/>
    <w:p w:rsidR="000A47BC" w:rsidRDefault="000A47BC" w:rsidP="000A47BC">
      <w:pPr>
        <w:ind w:left="1676" w:hanging="1676"/>
      </w:pPr>
      <w:r>
        <w:t>注意事項</w:t>
      </w:r>
    </w:p>
    <w:p w:rsidR="000A47BC" w:rsidRDefault="000A47BC" w:rsidP="000A47BC">
      <w:pPr>
        <w:ind w:left="420" w:hangingChars="200" w:hanging="420"/>
      </w:pPr>
      <w:r>
        <w:t>１．</w:t>
      </w:r>
      <w:r>
        <w:rPr>
          <w:rFonts w:hint="eastAsia"/>
        </w:rPr>
        <w:t>選考会の上位校は、</w:t>
      </w:r>
      <w:r>
        <w:t>12</w:t>
      </w:r>
      <w:r>
        <w:t>月</w:t>
      </w:r>
      <w:r>
        <w:t>26</w:t>
      </w:r>
      <w:r>
        <w:t>日～</w:t>
      </w:r>
      <w:r>
        <w:t>28</w:t>
      </w:r>
      <w:r>
        <w:t>日の全国私立中学校テニス選手権（神戸総合運動公園）に推薦される予定である。</w:t>
      </w:r>
      <w:r w:rsidR="00C900A6">
        <w:rPr>
          <w:rFonts w:hint="eastAsia"/>
        </w:rPr>
        <w:t>（男女ともに出場枠は３の予定）</w:t>
      </w:r>
    </w:p>
    <w:p w:rsidR="000A47BC" w:rsidRDefault="000A47BC" w:rsidP="000A47BC">
      <w:pPr>
        <w:ind w:left="420" w:hangingChars="200" w:hanging="420"/>
      </w:pPr>
      <w:r>
        <w:t>２．エントリーはプレーのできる服装で</w:t>
      </w:r>
      <w:r w:rsidR="00A55A04">
        <w:rPr>
          <w:rFonts w:hint="eastAsia"/>
        </w:rPr>
        <w:t>、男女で</w:t>
      </w:r>
      <w:r w:rsidR="004B0179">
        <w:rPr>
          <w:rFonts w:hint="eastAsia"/>
        </w:rPr>
        <w:t>指定された時間</w:t>
      </w:r>
      <w:r>
        <w:t>に大会本部</w:t>
      </w:r>
      <w:r w:rsidR="00A55A04">
        <w:rPr>
          <w:rFonts w:hint="eastAsia"/>
        </w:rPr>
        <w:t>へ</w:t>
      </w:r>
      <w:r>
        <w:t>届ける。試合は所属学校教員の引率とする。また、引率教員は生徒とその保護者の行動に責任を負うものとする。</w:t>
      </w:r>
    </w:p>
    <w:p w:rsidR="000A47BC" w:rsidRDefault="00AE3169" w:rsidP="000A47BC">
      <w:pPr>
        <w:ind w:left="420" w:hangingChars="200" w:hanging="420"/>
      </w:pPr>
      <w:r>
        <w:rPr>
          <w:rFonts w:hint="eastAsia"/>
        </w:rPr>
        <w:t>３</w:t>
      </w:r>
      <w:r w:rsidR="000A47BC">
        <w:t>．ウェア規定等は県中学校新人テニス大会に準ずる。</w:t>
      </w:r>
    </w:p>
    <w:p w:rsidR="000A47BC" w:rsidRDefault="00AE3169" w:rsidP="000A47BC">
      <w:pPr>
        <w:ind w:left="420" w:hangingChars="200" w:hanging="420"/>
      </w:pPr>
      <w:r>
        <w:rPr>
          <w:rFonts w:hint="eastAsia"/>
        </w:rPr>
        <w:t>４</w:t>
      </w:r>
      <w:r w:rsidR="000A47BC">
        <w:t>．試合順はダブルス１、シングルス、ダブルス２の順に行う。どちらかが２勝した時点で残りの試合を打ち切る。（初戦は３試合行う。）</w:t>
      </w:r>
    </w:p>
    <w:p w:rsidR="000A47BC" w:rsidRDefault="00AE3169" w:rsidP="000A47BC">
      <w:pPr>
        <w:ind w:left="420" w:hangingChars="200" w:hanging="420"/>
      </w:pPr>
      <w:r>
        <w:rPr>
          <w:rFonts w:hint="eastAsia"/>
        </w:rPr>
        <w:t>５</w:t>
      </w:r>
      <w:r w:rsidR="000A47BC">
        <w:t>．選手登録は必ず校内の順位にしたがって登録する。ダブルスは登録順位の合計が</w:t>
      </w:r>
      <w:r w:rsidR="000A47BC">
        <w:t>D1</w:t>
      </w:r>
      <w:r w:rsidR="000A47BC">
        <w:rPr>
          <w:rFonts w:ascii="ＭＳ 明朝" w:eastAsia="ＭＳ 明朝" w:hAnsi="ＭＳ 明朝" w:cs="ＭＳ 明朝"/>
        </w:rPr>
        <w:t>＜</w:t>
      </w:r>
      <w:r w:rsidR="000A47BC">
        <w:t>D2</w:t>
      </w:r>
      <w:r w:rsidR="000A47BC">
        <w:t>となるようにオーダーを組む。登録順位合計が</w:t>
      </w:r>
      <w:r w:rsidR="000A47BC">
        <w:t>D1</w:t>
      </w:r>
      <w:r w:rsidR="000A47BC">
        <w:rPr>
          <w:rFonts w:ascii="ＭＳ 明朝" w:eastAsia="ＭＳ 明朝" w:hAnsi="ＭＳ 明朝" w:cs="ＭＳ 明朝"/>
        </w:rPr>
        <w:t>＝</w:t>
      </w:r>
      <w:r w:rsidR="000A47BC">
        <w:t>D2</w:t>
      </w:r>
      <w:r w:rsidR="000A47BC">
        <w:t>の場合はより少ない登録順位を含むペアを</w:t>
      </w:r>
      <w:r w:rsidR="000A47BC">
        <w:t>D1</w:t>
      </w:r>
      <w:r w:rsidR="000A47BC">
        <w:t>とする。シングルスはダブルスに起用していない残りの選手のうち一人が出場する。同一対戦において単・複を兼ねて出場することはできない。</w:t>
      </w:r>
    </w:p>
    <w:p w:rsidR="000A47BC" w:rsidRDefault="00AE3169" w:rsidP="000A47BC">
      <w:pPr>
        <w:ind w:left="420" w:hangingChars="200" w:hanging="420"/>
      </w:pPr>
      <w:r>
        <w:rPr>
          <w:rFonts w:hint="eastAsia"/>
        </w:rPr>
        <w:t>６</w:t>
      </w:r>
      <w:r w:rsidR="000A47BC">
        <w:t>．ウォームアップはサービス</w:t>
      </w:r>
      <w:r w:rsidR="000A47BC">
        <w:t>4</w:t>
      </w:r>
      <w:r w:rsidR="000A47BC">
        <w:t>本のみとする。審判は対戦校間で相互に行う。（主審・副審）</w:t>
      </w:r>
    </w:p>
    <w:p w:rsidR="00814BDC" w:rsidRDefault="00814BDC" w:rsidP="000A47BC">
      <w:pPr>
        <w:ind w:left="420" w:hangingChars="200" w:hanging="420"/>
      </w:pPr>
      <w:r>
        <w:rPr>
          <w:rFonts w:hint="eastAsia"/>
        </w:rPr>
        <w:t>７．</w:t>
      </w:r>
      <w:r>
        <w:rPr>
          <w:rFonts w:hint="eastAsia"/>
        </w:rPr>
        <w:t>1</w:t>
      </w:r>
      <w:r w:rsidR="00C06332">
        <w:rPr>
          <w:rFonts w:hint="eastAsia"/>
        </w:rPr>
        <w:t>回戦敗退チームは</w:t>
      </w:r>
      <w:r>
        <w:rPr>
          <w:rFonts w:hint="eastAsia"/>
        </w:rPr>
        <w:t>コンソレーションマッチを行</w:t>
      </w:r>
      <w:r w:rsidR="00C06332">
        <w:rPr>
          <w:rFonts w:hint="eastAsia"/>
        </w:rPr>
        <w:t>います</w:t>
      </w:r>
      <w:r>
        <w:rPr>
          <w:rFonts w:hint="eastAsia"/>
        </w:rPr>
        <w:t>。</w:t>
      </w:r>
      <w:r w:rsidR="00C06332">
        <w:rPr>
          <w:rFonts w:hint="eastAsia"/>
        </w:rPr>
        <w:t>天候によっては行わないこともあります。</w:t>
      </w:r>
      <w:bookmarkStart w:id="0" w:name="_GoBack"/>
      <w:bookmarkEnd w:id="0"/>
    </w:p>
    <w:p w:rsidR="000A47BC" w:rsidRDefault="000A47BC" w:rsidP="000A47BC">
      <w:pPr>
        <w:widowControl/>
        <w:jc w:val="left"/>
      </w:pPr>
      <w:r>
        <w:br w:type="page"/>
      </w:r>
    </w:p>
    <w:p w:rsidR="00CC7420" w:rsidRDefault="00CC7420" w:rsidP="000A47BC">
      <w:pPr>
        <w:pStyle w:val="a7"/>
      </w:pPr>
    </w:p>
    <w:p w:rsidR="000A47BC" w:rsidRDefault="00DA3FB9" w:rsidP="000A47BC">
      <w:pPr>
        <w:pStyle w:val="a7"/>
      </w:pPr>
      <w:r>
        <w:rPr>
          <w:rFonts w:hint="eastAsia"/>
        </w:rPr>
        <w:t>令和元年</w:t>
      </w:r>
      <w:r w:rsidR="000A47BC">
        <w:t xml:space="preserve">　南関東私立中学校テニス選手権　　参加申込書</w:t>
      </w:r>
    </w:p>
    <w:p w:rsidR="000A47BC" w:rsidRPr="00DA3FB9" w:rsidRDefault="000A47BC" w:rsidP="000A47BC"/>
    <w:p w:rsidR="000A47BC" w:rsidRDefault="000A47BC" w:rsidP="000A47BC"/>
    <w:p w:rsidR="000A47BC" w:rsidRDefault="000A47BC" w:rsidP="000A47BC">
      <w:pPr>
        <w:ind w:firstLineChars="300" w:firstLine="630"/>
      </w:pPr>
      <w:r>
        <w:t>下記</w:t>
      </w:r>
      <w:r w:rsidRPr="00FC5A81">
        <w:rPr>
          <w:u w:val="single"/>
        </w:rPr>
        <w:t xml:space="preserve">　　　　</w:t>
      </w:r>
      <w:r>
        <w:t xml:space="preserve">名を標記選考会に参加することを認めます。　　　</w:t>
      </w:r>
      <w:r w:rsidR="00DA3FB9">
        <w:rPr>
          <w:rFonts w:hint="eastAsia"/>
        </w:rPr>
        <w:t>令和元年</w:t>
      </w:r>
      <w:r w:rsidRPr="006A422B">
        <w:rPr>
          <w:u w:val="single"/>
        </w:rPr>
        <w:t xml:space="preserve">　　　</w:t>
      </w:r>
      <w:r>
        <w:t>月</w:t>
      </w:r>
      <w:r w:rsidRPr="006A422B">
        <w:rPr>
          <w:u w:val="single"/>
        </w:rPr>
        <w:t xml:space="preserve">　　　</w:t>
      </w:r>
      <w:r>
        <w:t>日</w:t>
      </w:r>
    </w:p>
    <w:p w:rsidR="000A47BC" w:rsidRPr="00DA3FB9" w:rsidRDefault="000A47BC" w:rsidP="000A47BC">
      <w:pPr>
        <w:ind w:firstLineChars="300" w:firstLine="630"/>
      </w:pPr>
    </w:p>
    <w:p w:rsidR="000A47BC" w:rsidRDefault="000A47BC" w:rsidP="000A47BC">
      <w:pPr>
        <w:ind w:firstLineChars="300" w:firstLine="630"/>
      </w:pPr>
    </w:p>
    <w:p w:rsidR="000A47BC" w:rsidRDefault="000A47BC" w:rsidP="00985EB9">
      <w:pPr>
        <w:ind w:firstLineChars="400" w:firstLine="840"/>
      </w:pPr>
      <w:r>
        <w:t>学校名</w:t>
      </w:r>
      <w:r w:rsidRPr="00FC5A81">
        <w:rPr>
          <w:u w:val="single"/>
        </w:rPr>
        <w:t xml:space="preserve">　　　　　　　　　　　　　　　　　　　</w:t>
      </w:r>
      <w:r>
        <w:t xml:space="preserve">　学校長</w:t>
      </w:r>
      <w:r w:rsidRPr="00FC5A81">
        <w:rPr>
          <w:u w:val="single"/>
        </w:rPr>
        <w:t xml:space="preserve">　　　　　　　　</w:t>
      </w:r>
      <w:r w:rsidR="002439DF">
        <w:rPr>
          <w:rFonts w:hint="eastAsia"/>
          <w:u w:val="single"/>
        </w:rPr>
        <w:t xml:space="preserve"> </w:t>
      </w:r>
      <w:r w:rsidRPr="00FC5A81">
        <w:rPr>
          <w:u w:val="single"/>
        </w:rPr>
        <w:t xml:space="preserve">　　　　</w:t>
      </w:r>
      <w:r w:rsidRPr="00FC5A81">
        <w:rPr>
          <w:bdr w:val="single" w:sz="4" w:space="0" w:color="auto"/>
        </w:rPr>
        <w:t>印</w:t>
      </w:r>
      <w:r>
        <w:t xml:space="preserve">　　　　　　　</w:t>
      </w:r>
    </w:p>
    <w:p w:rsidR="000A47BC" w:rsidRPr="00985EB9" w:rsidRDefault="000A47BC" w:rsidP="000A47BC"/>
    <w:p w:rsidR="00985EB9" w:rsidRDefault="00985EB9" w:rsidP="00985EB9">
      <w:pPr>
        <w:ind w:firstLineChars="400" w:firstLine="840"/>
      </w:pPr>
    </w:p>
    <w:p w:rsidR="00985EB9" w:rsidRPr="00985EB9" w:rsidRDefault="00985EB9" w:rsidP="00985EB9">
      <w:pPr>
        <w:ind w:firstLineChars="400" w:firstLine="840"/>
      </w:pPr>
      <w:r w:rsidRPr="00985EB9">
        <w:rPr>
          <w:rFonts w:hint="eastAsia"/>
        </w:rPr>
        <w:t>県順位</w:t>
      </w:r>
      <w:r>
        <w:rPr>
          <w:rFonts w:hint="eastAsia"/>
        </w:rPr>
        <w:t xml:space="preserve">　</w:t>
      </w:r>
      <w:r w:rsidRPr="00985EB9">
        <w:rPr>
          <w:rFonts w:hint="eastAsia"/>
          <w:u w:val="single"/>
        </w:rPr>
        <w:t xml:space="preserve">　　　　　　位</w:t>
      </w:r>
    </w:p>
    <w:p w:rsidR="000A47BC" w:rsidRDefault="000A47BC" w:rsidP="000A47BC"/>
    <w:p w:rsidR="000A47BC" w:rsidRDefault="000A47BC" w:rsidP="000A47BC"/>
    <w:p w:rsidR="000A47BC" w:rsidRDefault="000A47BC" w:rsidP="000A47BC">
      <w:pPr>
        <w:ind w:firstLineChars="400" w:firstLine="840"/>
      </w:pPr>
      <w:r>
        <w:rPr>
          <w:rFonts w:hint="eastAsia"/>
        </w:rPr>
        <w:t>顧問氏名</w:t>
      </w:r>
      <w:r w:rsidRPr="00FC5A81">
        <w:rPr>
          <w:rFonts w:hint="eastAsia"/>
          <w:u w:val="single"/>
        </w:rPr>
        <w:t xml:space="preserve">　　　　　　　　　　　　　　　</w:t>
      </w:r>
      <w:r>
        <w:rPr>
          <w:rFonts w:hint="eastAsia"/>
        </w:rPr>
        <w:t xml:space="preserve">　</w:t>
      </w:r>
      <w:r w:rsidRPr="006A422B">
        <w:rPr>
          <w:rFonts w:hint="eastAsia"/>
          <w:u w:val="single"/>
        </w:rPr>
        <w:t xml:space="preserve">緊急連絡先（携帯電話）　</w:t>
      </w:r>
      <w:r w:rsidR="002439DF">
        <w:rPr>
          <w:rFonts w:hint="eastAsia"/>
          <w:u w:val="single"/>
        </w:rPr>
        <w:t xml:space="preserve"> </w:t>
      </w:r>
      <w:r w:rsidRPr="006A422B">
        <w:rPr>
          <w:rFonts w:hint="eastAsia"/>
          <w:u w:val="single"/>
        </w:rPr>
        <w:t xml:space="preserve">　‐　　</w:t>
      </w:r>
      <w:r w:rsidR="002439DF">
        <w:rPr>
          <w:rFonts w:hint="eastAsia"/>
          <w:u w:val="single"/>
        </w:rPr>
        <w:t xml:space="preserve"> </w:t>
      </w:r>
      <w:r w:rsidRPr="006A422B">
        <w:rPr>
          <w:rFonts w:hint="eastAsia"/>
          <w:u w:val="single"/>
        </w:rPr>
        <w:t xml:space="preserve">　‐　</w:t>
      </w:r>
      <w:r w:rsidR="002439DF">
        <w:rPr>
          <w:rFonts w:hint="eastAsia"/>
          <w:u w:val="single"/>
        </w:rPr>
        <w:t xml:space="preserve"> </w:t>
      </w:r>
      <w:r w:rsidRPr="006A422B">
        <w:rPr>
          <w:rFonts w:hint="eastAsia"/>
          <w:u w:val="single"/>
        </w:rPr>
        <w:t xml:space="preserve">　　</w:t>
      </w:r>
    </w:p>
    <w:p w:rsidR="000A47BC" w:rsidRDefault="000A47BC" w:rsidP="000A47BC">
      <w:r>
        <w:t xml:space="preserve">　　　　</w:t>
      </w:r>
    </w:p>
    <w:p w:rsidR="000A47BC" w:rsidRDefault="000A47BC" w:rsidP="000A47BC">
      <w:pPr>
        <w:ind w:firstLineChars="400" w:firstLine="840"/>
        <w:rPr>
          <w:u w:val="single"/>
        </w:rPr>
      </w:pPr>
    </w:p>
    <w:p w:rsidR="00985EB9" w:rsidRDefault="00985EB9" w:rsidP="000A47BC">
      <w:pPr>
        <w:ind w:firstLineChars="400" w:firstLine="840"/>
        <w:rPr>
          <w:u w:val="single"/>
        </w:rPr>
      </w:pPr>
    </w:p>
    <w:p w:rsidR="00985EB9" w:rsidRDefault="00985EB9" w:rsidP="000A47BC">
      <w:pPr>
        <w:ind w:firstLineChars="400" w:firstLine="840"/>
        <w:rPr>
          <w:u w:val="single"/>
        </w:rPr>
      </w:pPr>
    </w:p>
    <w:p w:rsidR="000A47BC" w:rsidRDefault="000A47BC" w:rsidP="000A47BC">
      <w:pPr>
        <w:ind w:firstLineChars="400" w:firstLine="840"/>
        <w:rPr>
          <w:u w:val="single"/>
        </w:rPr>
      </w:pPr>
    </w:p>
    <w:p w:rsidR="000A47BC" w:rsidRDefault="000A47BC" w:rsidP="000A47BC">
      <w:pPr>
        <w:pStyle w:val="a7"/>
      </w:pPr>
      <w:r>
        <w:rPr>
          <w:rFonts w:hint="eastAsia"/>
        </w:rPr>
        <w:t>団体戦登録選手名簿</w:t>
      </w:r>
    </w:p>
    <w:p w:rsidR="000A47BC" w:rsidRDefault="000A47BC" w:rsidP="000A47BC"/>
    <w:tbl>
      <w:tblPr>
        <w:tblStyle w:val="a9"/>
        <w:tblW w:w="0" w:type="auto"/>
        <w:jc w:val="center"/>
        <w:tblLook w:val="04A0" w:firstRow="1" w:lastRow="0" w:firstColumn="1" w:lastColumn="0" w:noHBand="0" w:noVBand="1"/>
      </w:tblPr>
      <w:tblGrid>
        <w:gridCol w:w="988"/>
        <w:gridCol w:w="3827"/>
        <w:gridCol w:w="1261"/>
      </w:tblGrid>
      <w:tr w:rsidR="000A47BC" w:rsidTr="002F1CD5">
        <w:trPr>
          <w:trHeight w:val="585"/>
          <w:jc w:val="center"/>
        </w:trPr>
        <w:tc>
          <w:tcPr>
            <w:tcW w:w="988" w:type="dxa"/>
            <w:vAlign w:val="center"/>
          </w:tcPr>
          <w:p w:rsidR="000A47BC" w:rsidRDefault="000A47BC" w:rsidP="002F1CD5">
            <w:pPr>
              <w:jc w:val="center"/>
            </w:pPr>
            <w:r>
              <w:rPr>
                <w:rFonts w:hint="eastAsia"/>
              </w:rPr>
              <w:t>順位</w:t>
            </w:r>
          </w:p>
        </w:tc>
        <w:tc>
          <w:tcPr>
            <w:tcW w:w="3827" w:type="dxa"/>
            <w:vAlign w:val="center"/>
          </w:tcPr>
          <w:p w:rsidR="000A47BC" w:rsidRDefault="000A47BC" w:rsidP="002F1CD5">
            <w:pPr>
              <w:jc w:val="center"/>
            </w:pPr>
            <w:r>
              <w:rPr>
                <w:rFonts w:hint="eastAsia"/>
              </w:rPr>
              <w:t>氏　名</w:t>
            </w:r>
          </w:p>
        </w:tc>
        <w:tc>
          <w:tcPr>
            <w:tcW w:w="1261" w:type="dxa"/>
            <w:vAlign w:val="center"/>
          </w:tcPr>
          <w:p w:rsidR="000A47BC" w:rsidRDefault="000A47BC" w:rsidP="002F1CD5">
            <w:pPr>
              <w:jc w:val="center"/>
            </w:pPr>
            <w:r>
              <w:rPr>
                <w:rFonts w:hint="eastAsia"/>
              </w:rPr>
              <w:t>学年</w:t>
            </w:r>
          </w:p>
        </w:tc>
      </w:tr>
      <w:tr w:rsidR="000A47BC" w:rsidTr="002F1CD5">
        <w:trPr>
          <w:trHeight w:val="771"/>
          <w:jc w:val="center"/>
        </w:trPr>
        <w:tc>
          <w:tcPr>
            <w:tcW w:w="988" w:type="dxa"/>
            <w:vAlign w:val="center"/>
          </w:tcPr>
          <w:p w:rsidR="000A47BC" w:rsidRDefault="000A47BC" w:rsidP="002F1CD5">
            <w:pPr>
              <w:jc w:val="center"/>
            </w:pPr>
            <w:r>
              <w:rPr>
                <w:rFonts w:hint="eastAsia"/>
              </w:rPr>
              <w:t>１</w:t>
            </w:r>
          </w:p>
        </w:tc>
        <w:tc>
          <w:tcPr>
            <w:tcW w:w="3827" w:type="dxa"/>
            <w:vAlign w:val="center"/>
          </w:tcPr>
          <w:p w:rsidR="000A47BC" w:rsidRDefault="000A47BC" w:rsidP="002F1CD5">
            <w:pPr>
              <w:jc w:val="center"/>
            </w:pPr>
          </w:p>
        </w:tc>
        <w:tc>
          <w:tcPr>
            <w:tcW w:w="1261" w:type="dxa"/>
            <w:vAlign w:val="center"/>
          </w:tcPr>
          <w:p w:rsidR="000A47BC" w:rsidRDefault="000A47BC" w:rsidP="002F1CD5">
            <w:pPr>
              <w:jc w:val="center"/>
            </w:pPr>
          </w:p>
        </w:tc>
      </w:tr>
      <w:tr w:rsidR="000A47BC" w:rsidTr="002F1CD5">
        <w:trPr>
          <w:trHeight w:val="771"/>
          <w:jc w:val="center"/>
        </w:trPr>
        <w:tc>
          <w:tcPr>
            <w:tcW w:w="988" w:type="dxa"/>
            <w:vAlign w:val="center"/>
          </w:tcPr>
          <w:p w:rsidR="000A47BC" w:rsidRDefault="000A47BC" w:rsidP="002F1CD5">
            <w:pPr>
              <w:jc w:val="center"/>
            </w:pPr>
            <w:r>
              <w:rPr>
                <w:rFonts w:hint="eastAsia"/>
              </w:rPr>
              <w:t>２</w:t>
            </w:r>
          </w:p>
        </w:tc>
        <w:tc>
          <w:tcPr>
            <w:tcW w:w="3827" w:type="dxa"/>
            <w:vAlign w:val="center"/>
          </w:tcPr>
          <w:p w:rsidR="000A47BC" w:rsidRDefault="000A47BC" w:rsidP="002F1CD5">
            <w:pPr>
              <w:jc w:val="center"/>
            </w:pPr>
          </w:p>
        </w:tc>
        <w:tc>
          <w:tcPr>
            <w:tcW w:w="1261" w:type="dxa"/>
            <w:vAlign w:val="center"/>
          </w:tcPr>
          <w:p w:rsidR="000A47BC" w:rsidRDefault="000A47BC" w:rsidP="002F1CD5">
            <w:pPr>
              <w:jc w:val="center"/>
            </w:pPr>
          </w:p>
        </w:tc>
      </w:tr>
      <w:tr w:rsidR="000A47BC" w:rsidTr="002F1CD5">
        <w:trPr>
          <w:trHeight w:val="745"/>
          <w:jc w:val="center"/>
        </w:trPr>
        <w:tc>
          <w:tcPr>
            <w:tcW w:w="988" w:type="dxa"/>
            <w:vAlign w:val="center"/>
          </w:tcPr>
          <w:p w:rsidR="000A47BC" w:rsidRPr="006A422B" w:rsidRDefault="000A47BC" w:rsidP="002F1CD5">
            <w:pPr>
              <w:jc w:val="center"/>
            </w:pPr>
            <w:r>
              <w:rPr>
                <w:rFonts w:hint="eastAsia"/>
              </w:rPr>
              <w:t>３</w:t>
            </w:r>
          </w:p>
        </w:tc>
        <w:tc>
          <w:tcPr>
            <w:tcW w:w="3827" w:type="dxa"/>
            <w:vAlign w:val="center"/>
          </w:tcPr>
          <w:p w:rsidR="000A47BC" w:rsidRDefault="000A47BC" w:rsidP="002F1CD5">
            <w:pPr>
              <w:jc w:val="center"/>
            </w:pPr>
          </w:p>
        </w:tc>
        <w:tc>
          <w:tcPr>
            <w:tcW w:w="1261" w:type="dxa"/>
            <w:vAlign w:val="center"/>
          </w:tcPr>
          <w:p w:rsidR="000A47BC" w:rsidRDefault="000A47BC" w:rsidP="002F1CD5">
            <w:pPr>
              <w:jc w:val="center"/>
            </w:pPr>
          </w:p>
        </w:tc>
      </w:tr>
      <w:tr w:rsidR="000A47BC" w:rsidTr="002F1CD5">
        <w:trPr>
          <w:trHeight w:val="771"/>
          <w:jc w:val="center"/>
        </w:trPr>
        <w:tc>
          <w:tcPr>
            <w:tcW w:w="988" w:type="dxa"/>
            <w:vAlign w:val="center"/>
          </w:tcPr>
          <w:p w:rsidR="000A47BC" w:rsidRDefault="000A47BC" w:rsidP="002F1CD5">
            <w:pPr>
              <w:jc w:val="center"/>
            </w:pPr>
            <w:r>
              <w:rPr>
                <w:rFonts w:hint="eastAsia"/>
              </w:rPr>
              <w:t>４</w:t>
            </w:r>
          </w:p>
        </w:tc>
        <w:tc>
          <w:tcPr>
            <w:tcW w:w="3827" w:type="dxa"/>
            <w:vAlign w:val="center"/>
          </w:tcPr>
          <w:p w:rsidR="000A47BC" w:rsidRDefault="000A47BC" w:rsidP="002F1CD5">
            <w:pPr>
              <w:jc w:val="center"/>
            </w:pPr>
          </w:p>
        </w:tc>
        <w:tc>
          <w:tcPr>
            <w:tcW w:w="1261" w:type="dxa"/>
            <w:vAlign w:val="center"/>
          </w:tcPr>
          <w:p w:rsidR="000A47BC" w:rsidRDefault="000A47BC" w:rsidP="002F1CD5">
            <w:pPr>
              <w:jc w:val="center"/>
            </w:pPr>
          </w:p>
        </w:tc>
      </w:tr>
      <w:tr w:rsidR="000A47BC" w:rsidTr="002F1CD5">
        <w:trPr>
          <w:trHeight w:val="771"/>
          <w:jc w:val="center"/>
        </w:trPr>
        <w:tc>
          <w:tcPr>
            <w:tcW w:w="988" w:type="dxa"/>
            <w:vAlign w:val="center"/>
          </w:tcPr>
          <w:p w:rsidR="000A47BC" w:rsidRDefault="000A47BC" w:rsidP="002F1CD5">
            <w:pPr>
              <w:jc w:val="center"/>
            </w:pPr>
            <w:r>
              <w:rPr>
                <w:rFonts w:hint="eastAsia"/>
              </w:rPr>
              <w:t>５</w:t>
            </w:r>
          </w:p>
        </w:tc>
        <w:tc>
          <w:tcPr>
            <w:tcW w:w="3827" w:type="dxa"/>
            <w:vAlign w:val="center"/>
          </w:tcPr>
          <w:p w:rsidR="000A47BC" w:rsidRDefault="000A47BC" w:rsidP="002F1CD5">
            <w:pPr>
              <w:jc w:val="center"/>
            </w:pPr>
          </w:p>
        </w:tc>
        <w:tc>
          <w:tcPr>
            <w:tcW w:w="1261" w:type="dxa"/>
            <w:vAlign w:val="center"/>
          </w:tcPr>
          <w:p w:rsidR="000A47BC" w:rsidRDefault="000A47BC" w:rsidP="002F1CD5">
            <w:pPr>
              <w:jc w:val="center"/>
            </w:pPr>
          </w:p>
        </w:tc>
      </w:tr>
      <w:tr w:rsidR="000A47BC" w:rsidTr="002F1CD5">
        <w:trPr>
          <w:trHeight w:val="771"/>
          <w:jc w:val="center"/>
        </w:trPr>
        <w:tc>
          <w:tcPr>
            <w:tcW w:w="988" w:type="dxa"/>
            <w:vAlign w:val="center"/>
          </w:tcPr>
          <w:p w:rsidR="000A47BC" w:rsidRDefault="000A47BC" w:rsidP="002F1CD5">
            <w:pPr>
              <w:jc w:val="center"/>
            </w:pPr>
            <w:r>
              <w:rPr>
                <w:rFonts w:hint="eastAsia"/>
              </w:rPr>
              <w:t>６</w:t>
            </w:r>
          </w:p>
        </w:tc>
        <w:tc>
          <w:tcPr>
            <w:tcW w:w="3827" w:type="dxa"/>
            <w:vAlign w:val="center"/>
          </w:tcPr>
          <w:p w:rsidR="000A47BC" w:rsidRDefault="000A47BC" w:rsidP="002F1CD5">
            <w:pPr>
              <w:jc w:val="center"/>
            </w:pPr>
          </w:p>
        </w:tc>
        <w:tc>
          <w:tcPr>
            <w:tcW w:w="1261" w:type="dxa"/>
            <w:vAlign w:val="center"/>
          </w:tcPr>
          <w:p w:rsidR="000A47BC" w:rsidRDefault="000A47BC" w:rsidP="002F1CD5">
            <w:pPr>
              <w:jc w:val="center"/>
            </w:pPr>
          </w:p>
        </w:tc>
      </w:tr>
      <w:tr w:rsidR="000A47BC" w:rsidTr="002F1CD5">
        <w:trPr>
          <w:trHeight w:val="771"/>
          <w:jc w:val="center"/>
        </w:trPr>
        <w:tc>
          <w:tcPr>
            <w:tcW w:w="988" w:type="dxa"/>
            <w:vAlign w:val="center"/>
          </w:tcPr>
          <w:p w:rsidR="000A47BC" w:rsidRDefault="000A47BC" w:rsidP="002F1CD5">
            <w:pPr>
              <w:jc w:val="center"/>
            </w:pPr>
            <w:r>
              <w:rPr>
                <w:rFonts w:hint="eastAsia"/>
              </w:rPr>
              <w:t>７</w:t>
            </w:r>
          </w:p>
        </w:tc>
        <w:tc>
          <w:tcPr>
            <w:tcW w:w="3827" w:type="dxa"/>
            <w:vAlign w:val="center"/>
          </w:tcPr>
          <w:p w:rsidR="000A47BC" w:rsidRDefault="000A47BC" w:rsidP="002F1CD5">
            <w:pPr>
              <w:jc w:val="center"/>
            </w:pPr>
          </w:p>
        </w:tc>
        <w:tc>
          <w:tcPr>
            <w:tcW w:w="1261" w:type="dxa"/>
            <w:vAlign w:val="center"/>
          </w:tcPr>
          <w:p w:rsidR="000A47BC" w:rsidRDefault="000A47BC" w:rsidP="002F1CD5">
            <w:pPr>
              <w:jc w:val="center"/>
            </w:pPr>
          </w:p>
        </w:tc>
      </w:tr>
    </w:tbl>
    <w:p w:rsidR="000A47BC" w:rsidRDefault="000A47BC" w:rsidP="000A47BC">
      <w:pPr>
        <w:jc w:val="center"/>
      </w:pPr>
    </w:p>
    <w:p w:rsidR="000A47BC" w:rsidRDefault="000A47BC" w:rsidP="000A47BC">
      <w:pPr>
        <w:jc w:val="center"/>
      </w:pPr>
    </w:p>
    <w:p w:rsidR="000A47BC" w:rsidRDefault="000A47BC" w:rsidP="000A47BC"/>
    <w:p w:rsidR="000A47BC" w:rsidRDefault="000A47BC" w:rsidP="000A47BC"/>
    <w:p w:rsidR="00B701A4" w:rsidRDefault="00B701A4"/>
    <w:sectPr w:rsidR="00B701A4" w:rsidSect="000A47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1A" w:rsidRDefault="00B3561A" w:rsidP="000A47BC">
      <w:r>
        <w:separator/>
      </w:r>
    </w:p>
  </w:endnote>
  <w:endnote w:type="continuationSeparator" w:id="0">
    <w:p w:rsidR="00B3561A" w:rsidRDefault="00B3561A" w:rsidP="000A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1A" w:rsidRDefault="00B3561A" w:rsidP="000A47BC">
      <w:r>
        <w:separator/>
      </w:r>
    </w:p>
  </w:footnote>
  <w:footnote w:type="continuationSeparator" w:id="0">
    <w:p w:rsidR="00B3561A" w:rsidRDefault="00B3561A" w:rsidP="000A4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FC"/>
    <w:rsid w:val="000378F9"/>
    <w:rsid w:val="00075BBA"/>
    <w:rsid w:val="000A47BC"/>
    <w:rsid w:val="000B06F4"/>
    <w:rsid w:val="00224880"/>
    <w:rsid w:val="002439DF"/>
    <w:rsid w:val="002D0B27"/>
    <w:rsid w:val="002F1CD5"/>
    <w:rsid w:val="00303512"/>
    <w:rsid w:val="003B1AC7"/>
    <w:rsid w:val="003E0431"/>
    <w:rsid w:val="004456FC"/>
    <w:rsid w:val="004719F3"/>
    <w:rsid w:val="004B0179"/>
    <w:rsid w:val="004D4362"/>
    <w:rsid w:val="005458E8"/>
    <w:rsid w:val="00557BE2"/>
    <w:rsid w:val="00575D90"/>
    <w:rsid w:val="006F1044"/>
    <w:rsid w:val="007500ED"/>
    <w:rsid w:val="00765CA0"/>
    <w:rsid w:val="00770330"/>
    <w:rsid w:val="007C5938"/>
    <w:rsid w:val="007C736D"/>
    <w:rsid w:val="00814BDC"/>
    <w:rsid w:val="008F3A8D"/>
    <w:rsid w:val="0090195A"/>
    <w:rsid w:val="00957C58"/>
    <w:rsid w:val="00984E2D"/>
    <w:rsid w:val="00985EB9"/>
    <w:rsid w:val="00A14C61"/>
    <w:rsid w:val="00A42647"/>
    <w:rsid w:val="00A44E96"/>
    <w:rsid w:val="00A55A04"/>
    <w:rsid w:val="00AB7781"/>
    <w:rsid w:val="00AE3169"/>
    <w:rsid w:val="00B3561A"/>
    <w:rsid w:val="00B701A4"/>
    <w:rsid w:val="00C06332"/>
    <w:rsid w:val="00C70EE7"/>
    <w:rsid w:val="00C900A6"/>
    <w:rsid w:val="00CC7420"/>
    <w:rsid w:val="00D3018E"/>
    <w:rsid w:val="00D45350"/>
    <w:rsid w:val="00DA3FB9"/>
    <w:rsid w:val="00E65348"/>
    <w:rsid w:val="00EC6818"/>
    <w:rsid w:val="00FC7895"/>
    <w:rsid w:val="00FE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BC"/>
    <w:pPr>
      <w:tabs>
        <w:tab w:val="center" w:pos="4252"/>
        <w:tab w:val="right" w:pos="8504"/>
      </w:tabs>
      <w:snapToGrid w:val="0"/>
    </w:pPr>
  </w:style>
  <w:style w:type="character" w:customStyle="1" w:styleId="a4">
    <w:name w:val="ヘッダー (文字)"/>
    <w:basedOn w:val="a0"/>
    <w:link w:val="a3"/>
    <w:uiPriority w:val="99"/>
    <w:rsid w:val="000A47BC"/>
  </w:style>
  <w:style w:type="paragraph" w:styleId="a5">
    <w:name w:val="footer"/>
    <w:basedOn w:val="a"/>
    <w:link w:val="a6"/>
    <w:uiPriority w:val="99"/>
    <w:unhideWhenUsed/>
    <w:rsid w:val="000A47BC"/>
    <w:pPr>
      <w:tabs>
        <w:tab w:val="center" w:pos="4252"/>
        <w:tab w:val="right" w:pos="8504"/>
      </w:tabs>
      <w:snapToGrid w:val="0"/>
    </w:pPr>
  </w:style>
  <w:style w:type="character" w:customStyle="1" w:styleId="a6">
    <w:name w:val="フッター (文字)"/>
    <w:basedOn w:val="a0"/>
    <w:link w:val="a5"/>
    <w:uiPriority w:val="99"/>
    <w:rsid w:val="000A47BC"/>
  </w:style>
  <w:style w:type="paragraph" w:styleId="a7">
    <w:name w:val="Subtitle"/>
    <w:basedOn w:val="a"/>
    <w:next w:val="a"/>
    <w:link w:val="a8"/>
    <w:uiPriority w:val="11"/>
    <w:qFormat/>
    <w:rsid w:val="000A47BC"/>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0A47BC"/>
    <w:rPr>
      <w:rFonts w:asciiTheme="majorHAnsi" w:eastAsia="ＭＳ ゴシック" w:hAnsiTheme="majorHAnsi" w:cstheme="majorBidi"/>
      <w:sz w:val="24"/>
      <w:szCs w:val="24"/>
    </w:rPr>
  </w:style>
  <w:style w:type="table" w:styleId="a9">
    <w:name w:val="Table Grid"/>
    <w:basedOn w:val="a1"/>
    <w:uiPriority w:val="39"/>
    <w:rsid w:val="000A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C59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5938"/>
    <w:rPr>
      <w:rFonts w:asciiTheme="majorHAnsi" w:eastAsiaTheme="majorEastAsia" w:hAnsiTheme="majorHAnsi" w:cstheme="majorBidi"/>
      <w:sz w:val="18"/>
      <w:szCs w:val="18"/>
    </w:rPr>
  </w:style>
  <w:style w:type="character" w:styleId="ac">
    <w:name w:val="Hyperlink"/>
    <w:basedOn w:val="a0"/>
    <w:uiPriority w:val="99"/>
    <w:unhideWhenUsed/>
    <w:rsid w:val="007C59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BC"/>
    <w:pPr>
      <w:tabs>
        <w:tab w:val="center" w:pos="4252"/>
        <w:tab w:val="right" w:pos="8504"/>
      </w:tabs>
      <w:snapToGrid w:val="0"/>
    </w:pPr>
  </w:style>
  <w:style w:type="character" w:customStyle="1" w:styleId="a4">
    <w:name w:val="ヘッダー (文字)"/>
    <w:basedOn w:val="a0"/>
    <w:link w:val="a3"/>
    <w:uiPriority w:val="99"/>
    <w:rsid w:val="000A47BC"/>
  </w:style>
  <w:style w:type="paragraph" w:styleId="a5">
    <w:name w:val="footer"/>
    <w:basedOn w:val="a"/>
    <w:link w:val="a6"/>
    <w:uiPriority w:val="99"/>
    <w:unhideWhenUsed/>
    <w:rsid w:val="000A47BC"/>
    <w:pPr>
      <w:tabs>
        <w:tab w:val="center" w:pos="4252"/>
        <w:tab w:val="right" w:pos="8504"/>
      </w:tabs>
      <w:snapToGrid w:val="0"/>
    </w:pPr>
  </w:style>
  <w:style w:type="character" w:customStyle="1" w:styleId="a6">
    <w:name w:val="フッター (文字)"/>
    <w:basedOn w:val="a0"/>
    <w:link w:val="a5"/>
    <w:uiPriority w:val="99"/>
    <w:rsid w:val="000A47BC"/>
  </w:style>
  <w:style w:type="paragraph" w:styleId="a7">
    <w:name w:val="Subtitle"/>
    <w:basedOn w:val="a"/>
    <w:next w:val="a"/>
    <w:link w:val="a8"/>
    <w:uiPriority w:val="11"/>
    <w:qFormat/>
    <w:rsid w:val="000A47BC"/>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0A47BC"/>
    <w:rPr>
      <w:rFonts w:asciiTheme="majorHAnsi" w:eastAsia="ＭＳ ゴシック" w:hAnsiTheme="majorHAnsi" w:cstheme="majorBidi"/>
      <w:sz w:val="24"/>
      <w:szCs w:val="24"/>
    </w:rPr>
  </w:style>
  <w:style w:type="table" w:styleId="a9">
    <w:name w:val="Table Grid"/>
    <w:basedOn w:val="a1"/>
    <w:uiPriority w:val="39"/>
    <w:rsid w:val="000A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C59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5938"/>
    <w:rPr>
      <w:rFonts w:asciiTheme="majorHAnsi" w:eastAsiaTheme="majorEastAsia" w:hAnsiTheme="majorHAnsi" w:cstheme="majorBidi"/>
      <w:sz w:val="18"/>
      <w:szCs w:val="18"/>
    </w:rPr>
  </w:style>
  <w:style w:type="character" w:styleId="ac">
    <w:name w:val="Hyperlink"/>
    <w:basedOn w:val="a0"/>
    <w:uiPriority w:val="99"/>
    <w:unhideWhenUsed/>
    <w:rsid w:val="007C5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松本圭</cp:lastModifiedBy>
  <cp:revision>4</cp:revision>
  <cp:lastPrinted>2016-10-19T03:52:00Z</cp:lastPrinted>
  <dcterms:created xsi:type="dcterms:W3CDTF">2019-10-08T06:54:00Z</dcterms:created>
  <dcterms:modified xsi:type="dcterms:W3CDTF">2019-10-08T06:55:00Z</dcterms:modified>
</cp:coreProperties>
</file>